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e0e0e0"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1"/>
          <w:bCs w:val="1"/>
          <w:color w:val="0000ff"/>
          <w:rtl w:val="0"/>
        </w:rPr>
        <w:t xml:space="preserve">                                    </w:t>
      </w:r>
      <w:r w:rsidDel="00000000" w:rsidR="00000000" w:rsidRPr="00000000">
        <w:rPr>
          <w:rFonts w:ascii="Comic Sans MS" w:cs="Comic Sans MS" w:eastAsia="Comic Sans MS" w:hAnsi="Comic Sans MS"/>
          <w:b w:val="1"/>
          <w:bCs w:val="1"/>
          <w:i w:val="0"/>
          <w:iCs w:val="0"/>
          <w:smallCaps w:val="0"/>
          <w:strike w:val="0"/>
          <w:color w:val="0000ff"/>
          <w:sz w:val="20"/>
          <w:szCs w:val="20"/>
          <w:u w:val="none"/>
          <w:shd w:fill="auto" w:val="clear"/>
          <w:vertAlign w:val="baseline"/>
          <w:rtl w:val="0"/>
        </w:rPr>
        <w:t xml:space="preserve">DOMANDA DI BORSA DI</w:t>
      </w:r>
      <w:r w:rsidDel="00000000" w:rsidR="00000000" w:rsidRPr="00000000">
        <w:rPr>
          <w:rFonts w:ascii="Bookman Old Style" w:cs="Bookman Old Style" w:eastAsia="Bookman Old Style" w:hAnsi="Bookman Old Style"/>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1"/>
          <w:bCs w:val="1"/>
          <w:i w:val="0"/>
          <w:iCs w:val="0"/>
          <w:smallCaps w:val="0"/>
          <w:strike w:val="0"/>
          <w:color w:val="0000ff"/>
          <w:sz w:val="20"/>
          <w:szCs w:val="20"/>
          <w:u w:val="none"/>
          <w:shd w:fill="auto" w:val="clear"/>
          <w:vertAlign w:val="baseline"/>
          <w:rtl w:val="0"/>
        </w:rPr>
        <w:t xml:space="preserve">STUDIO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e0e0e0"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ff"/>
          <w:sz w:val="20"/>
          <w:szCs w:val="20"/>
          <w:u w:val="none"/>
          <w:shd w:fill="auto" w:val="clear"/>
          <w:vertAlign w:val="baseline"/>
          <w:rtl w:val="0"/>
        </w:rPr>
        <w:t xml:space="preserve">ALLA FONDAZIONE CAV. LUCIANO E CAV. DOTT. AGOSTINO DE BELLAT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e0e0e0"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0"/>
          <w:szCs w:val="20"/>
          <w:u w:val="none"/>
          <w:shd w:fill="auto" w:val="clear"/>
          <w:vertAlign w:val="baseline"/>
          <w:rtl w:val="0"/>
        </w:rPr>
        <w:t xml:space="preserve">(Dichiarazione sostitutiva di certificazione – artt. 46 e 47 DPR 28 dicembre 2000 n. 445)</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sottoscritto Cognome _____________________________________ Nome __________________________________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consapevole delle sanzioni penali cui può andare incontro in caso di dichiarazioni non veritiere, di formazione o uso di atti falsi, richiamate dall’art.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DICHIARA QUANTO SEGUE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Luogo di nascita  ___________________________________ Data di nascita 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Residente a:</w:t>
        <w:tab/>
        <w:t xml:space="preserve">Città _____________________________________________        C.A.P. 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ab/>
        <w:t xml:space="preserve">Via __________________________________________________          N. 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 telefono</w:t>
        <w:tab/>
        <w:t xml:space="preserve">Casa _________________________________    Cell. 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 ___________________________________________________________________________________________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PEC _____________________________________________________________________________________________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Codice Fiscale ____________________________________________________________________________________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center"/>
        <w:rPr>
          <w:rFonts w:ascii="Calibri" w:cs="Calibri" w:eastAsia="Calibri" w:hAnsi="Calibri"/>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DICHIARA INOLTRE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aver conseguito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nel periodo che va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dal 01/10/202</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al 30/09/202</w:t>
      </w:r>
      <w:r w:rsidDel="00000000" w:rsidR="00000000" w:rsidRPr="00000000">
        <w:rPr>
          <w:rFonts w:ascii="Calibri" w:cs="Calibri" w:eastAsia="Calibri" w:hAnsi="Calibri"/>
          <w:b w:val="1"/>
          <w:bCs w:val="1"/>
          <w:rtl w:val="0"/>
        </w:rPr>
        <w:t xml:space="preserve">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il seguente titolo di studio: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w:t>
      </w:r>
      <w:r w:rsidDel="00000000" w:rsidR="00000000" w:rsidRPr="00000000">
        <w:rPr>
          <w:rFonts w:ascii="Calibri" w:cs="Calibri" w:eastAsia="Calibri" w:hAnsi="Calibri"/>
          <w:i w:val="1"/>
          <w:iCs w:val="1"/>
          <w:rtl w:val="0"/>
        </w:rPr>
        <w:t xml:space="preserve"> di percorso della formazione professionale ad indirizzo agrario/agroalimentare/ambientale/forestale </w:t>
      </w:r>
      <w:r w:rsidDel="00000000" w:rsidR="00000000" w:rsidRPr="00000000">
        <w:rPr>
          <w:rFonts w:ascii="Calibri" w:cs="Calibri" w:eastAsia="Calibri" w:hAnsi="Calibri"/>
          <w:i w:val="1"/>
          <w:iCs w:val="1"/>
          <w:u w:val="single"/>
          <w:rtl w:val="0"/>
        </w:rPr>
        <w:t xml:space="preserve">di durata triennale o quadriennale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conseguito in data ______________________(indicare </w:t>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la data di chiusura della sessione d’esame</w:t>
      </w:r>
      <w:r w:rsidDel="00000000" w:rsidR="00000000" w:rsidRPr="00000000">
        <w:rPr>
          <w:rFonts w:ascii="Calibri" w:cs="Calibri" w:eastAsia="Calibri" w:hAnsi="Calibri"/>
          <w:highlight w:val="white"/>
          <w:rtl w:val="0"/>
        </w:rPr>
        <w:t xml:space="preserve">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votazione minima non inferiore a 85/100 – borsa di studio di €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00,00 ai due migliori studenti);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w:t>
      </w:r>
      <w:r w:rsidDel="00000000" w:rsidR="00000000" w:rsidRPr="00000000">
        <w:rPr>
          <w:rFonts w:ascii="Calibri" w:cs="Calibri" w:eastAsia="Calibri" w:hAnsi="Calibri"/>
          <w:i w:val="1"/>
          <w:iCs w:val="1"/>
          <w:rtl w:val="0"/>
        </w:rPr>
        <w:t xml:space="preserve">corso secondario </w:t>
      </w:r>
      <w:r w:rsidDel="00000000" w:rsidR="00000000" w:rsidRPr="00000000">
        <w:rPr>
          <w:rFonts w:ascii="Calibri" w:cs="Calibri" w:eastAsia="Calibri" w:hAnsi="Calibri"/>
          <w:i w:val="1"/>
          <w:iCs w:val="1"/>
          <w:u w:val="single"/>
          <w:rtl w:val="0"/>
        </w:rPr>
        <w:t xml:space="preserve">di durata quadriennale o quinquennale</w:t>
      </w:r>
      <w:r w:rsidDel="00000000" w:rsidR="00000000" w:rsidRPr="00000000">
        <w:rPr>
          <w:rFonts w:ascii="Calibri" w:cs="Calibri" w:eastAsia="Calibri" w:hAnsi="Calibri"/>
          <w:i w:val="1"/>
          <w:iCs w:val="1"/>
          <w:rtl w:val="0"/>
        </w:rPr>
        <w:t xml:space="preserve"> ad indirizzo agrario/agroalimentare/ambientale/forestale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conseguito in data __________________________(indicare la data di chiusura della sessione d’esame</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votazione minima non inferiore a 90/100 – borsa di studio di € </w:t>
      </w: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00,00 ai due migliori studenti);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alta formazione/corso ITS – Istruzione Tecnica Superiore nel settore agrario/agroalimentare/ambientale/forestale o equipollente conseguito in data ________________   (indicare la data di chiusura della sessione d’esame</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votazione minima non inferiore a 85/100 – borsa di studio di €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00,00 ai due migliori studenti);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diploma di laurea “breve” triennale ad indirizzo agrario/agroalimentare/ambientale/forestale con riferimento alle seguenti classi di laurea: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 w:right="0" w:firstLine="708"/>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L25 Lauree in Scienze e Tecnologie Agrarie e Forestali</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L26 Lauree in Scienze e Tecnologie Agro-Alimentari</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L38 Lauree in scienze Zootecniche e Tecnologie delle Produzioni Animali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(votazione minima non inferiore a 100/110 – borsa di studio di € </w:t>
      </w: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00,00 ai due migliori studenti) conseguito in data _____________________ con la votazione di _____/_______</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laurea specialistica ad indirizzo agrario/agroalimentare/ambientale/forestale (nuovo ordinamento di 3 + 2 anni), con adeguamento degli importi in presenza di studenti che abbiano già ricevuto il riconoscimento per la laurea “breve” triennale e con riferimento alle seguenti classi di laurea;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LM69</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Lauree Magistrali in Scienze e Tecnologie Agrarie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zapj7npbnh7u" w:id="0"/>
      <w:bookmarkEnd w:id="0"/>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LM70</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Lauree Magistrali in Scienze e Tecnologie Alimentari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LM73</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Lauree Magistrali in Scienze e Tecnologie Forestali ed Ambientali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CLASSE LM86</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Lauree Magistrali in Scienze Zootecniche e Tecnologie Animali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284"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(votazione minima non inferiore a 100/110 – borsa di studio di € 1.</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00,00 ai due migliori studenti) conseguito in data ____________________ con la votazione di_______/_________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PREMESSO CHE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393939"/>
          <w:sz w:val="20"/>
          <w:szCs w:val="20"/>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la normativa fiscale applicabile alle borse di studio prevede l'imponibilità delle somme erogate;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in particolare l’articolo 50, comma 1, lettera c) del TUIR comprende fra i redditi assimilati a quelli di lavoro dipendente anche </w:t>
      </w:r>
      <w:r w:rsidDel="00000000" w:rsidR="00000000" w:rsidRPr="00000000">
        <w:rPr>
          <w:rFonts w:ascii="Calibri" w:cs="Calibri" w:eastAsia="Calibri" w:hAnsi="Calibri"/>
          <w:b w:val="0"/>
          <w:bCs w:val="0"/>
          <w:i w:val="1"/>
          <w:iCs w:val="1"/>
          <w:smallCaps w:val="0"/>
          <w:strike w:val="0"/>
          <w:color w:val="393939"/>
          <w:sz w:val="20"/>
          <w:szCs w:val="20"/>
          <w:highlight w:val="white"/>
          <w:u w:val="none"/>
          <w:vertAlign w:val="baseline"/>
          <w:rtl w:val="0"/>
        </w:rPr>
        <w:t xml:space="preserve">“le somme da chiunque corrisposte a titolo di borsa di studio o di assegno, premio o sussidio per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i w:val="1"/>
          <w:iCs w:val="1"/>
          <w:color w:val="393939"/>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color w:val="393939"/>
          <w:highlight w:val="white"/>
        </w:rPr>
      </w:pPr>
      <w:r w:rsidDel="00000000" w:rsidR="00000000" w:rsidRPr="00000000">
        <w:rPr>
          <w:rFonts w:ascii="Calibri" w:cs="Calibri" w:eastAsia="Calibri" w:hAnsi="Calibri"/>
          <w:b w:val="0"/>
          <w:bCs w:val="0"/>
          <w:i w:val="1"/>
          <w:iCs w:val="1"/>
          <w:smallCaps w:val="0"/>
          <w:strike w:val="0"/>
          <w:color w:val="393939"/>
          <w:sz w:val="20"/>
          <w:szCs w:val="20"/>
          <w:highlight w:val="white"/>
          <w:u w:val="none"/>
          <w:vertAlign w:val="baseline"/>
          <w:rtl w:val="0"/>
        </w:rPr>
        <w:t xml:space="preserve">fini di studio o di addestramento professionale, se il beneficiario non è legato da rapporti di lavoro dipendente nei confronti dell’ente erogante</w:t>
      </w: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queste tipologie di reddito devono essere assoggettate a tassazione e ciò determina l'obbligo per i sostituti d’imposta che corrispondono redditi assimilati a quelli di lavoro dipendente, di operare, all’atto del pagamento degli stessi, con obbligo di rivalsa, una ritenuta d’acconto dell’IRPEF dovuta dai percepenti, commisurata alla parte imponibile di questi redditi;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la ritenuta IRPEF deve essere effettuata con le modalità previste dall’art. 23 del DPR n. 600/73 relativo alle ritenute sui redditi di lavoro dipendente e, quindi, almeno con l’aliquota prevista per il primo scaglione di reddito;</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in capo al sostituto d’imposta, sussiste l’obbligo di effettuare il conguaglio di cui all’art. 23, commi 3 e 4;</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le borse di studio fruiscono, sia delle detrazioni per carichi di famiglia, che della detrazione per il lavoro dipendente;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0"/>
          <w:bCs w:val="0"/>
          <w:i w:val="0"/>
          <w:iCs w:val="0"/>
          <w:smallCaps w:val="0"/>
          <w:strike w:val="0"/>
          <w:color w:val="393939"/>
          <w:sz w:val="20"/>
          <w:szCs w:val="20"/>
          <w:highlight w:val="white"/>
          <w:u w:val="none"/>
          <w:vertAlign w:val="baseline"/>
          <w:rtl w:val="0"/>
        </w:rPr>
        <w:t xml:space="preserve">il periodo da assumere ai fini del calcolo delle detrazioni è quello considerato ai fini dell’erogazione delle borse di studio, anche se relativo ad anni precedenti;</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DICHIARA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AI FINI DEL TRATTAMENTO FISCALE DELLA BORSA DI STUDIO EROGATA DALLA FONDAZIONE DE BELLAT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1"/>
          <w:bCs w:val="1"/>
          <w:i w:val="1"/>
          <w:iCs w:val="1"/>
          <w:smallCaps w:val="0"/>
          <w:strike w:val="0"/>
          <w:color w:val="000000"/>
          <w:sz w:val="20"/>
          <w:szCs w:val="20"/>
          <w:highlight w:val="white"/>
          <w:u w:val="none"/>
          <w:vertAlign w:val="baseline"/>
          <w:rtl w:val="0"/>
        </w:rPr>
        <w:t xml:space="preserve">(barrare la casella di interesse)</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che per l’anno 202</w:t>
      </w:r>
      <w:r w:rsidDel="00000000" w:rsidR="00000000" w:rsidRPr="00000000">
        <w:rPr>
          <w:rFonts w:ascii="Calibri" w:cs="Calibri" w:eastAsia="Calibri" w:hAnsi="Calibri"/>
          <w:b w:val="1"/>
          <w:bCs w:val="1"/>
          <w:highlight w:val="white"/>
          <w:rtl w:val="0"/>
        </w:rPr>
        <w:t xml:space="preserve">7</w:t>
      </w: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 prevede di percepire redditi (comprensivi della borsa di studio erogata dalla Fondazione) </w:t>
      </w:r>
      <w:r w:rsidDel="00000000" w:rsidR="00000000" w:rsidRPr="00000000">
        <w:rPr>
          <w:rFonts w:ascii="Calibri" w:cs="Calibri" w:eastAsia="Calibri" w:hAnsi="Calibri"/>
          <w:b w:val="1"/>
          <w:bCs w:val="1"/>
          <w:i w:val="0"/>
          <w:iCs w:val="0"/>
          <w:smallCaps w:val="0"/>
          <w:strike w:val="0"/>
          <w:color w:val="000000"/>
          <w:sz w:val="20"/>
          <w:szCs w:val="20"/>
          <w:highlight w:val="white"/>
          <w:u w:val="single"/>
          <w:vertAlign w:val="baseline"/>
          <w:rtl w:val="0"/>
        </w:rPr>
        <w:t xml:space="preserve">non superiori ad € 8.</w:t>
      </w:r>
      <w:r w:rsidDel="00000000" w:rsidR="00000000" w:rsidRPr="00000000">
        <w:rPr>
          <w:rFonts w:ascii="Calibri" w:cs="Calibri" w:eastAsia="Calibri" w:hAnsi="Calibri"/>
          <w:b w:val="1"/>
          <w:bCs w:val="1"/>
          <w:highlight w:val="white"/>
          <w:u w:val="single"/>
          <w:rtl w:val="0"/>
        </w:rPr>
        <w:t xml:space="preserve">5</w:t>
      </w:r>
      <w:r w:rsidDel="00000000" w:rsidR="00000000" w:rsidRPr="00000000">
        <w:rPr>
          <w:rFonts w:ascii="Calibri" w:cs="Calibri" w:eastAsia="Calibri" w:hAnsi="Calibri"/>
          <w:b w:val="1"/>
          <w:bCs w:val="1"/>
          <w:i w:val="0"/>
          <w:iCs w:val="0"/>
          <w:smallCaps w:val="0"/>
          <w:strike w:val="0"/>
          <w:color w:val="000000"/>
          <w:sz w:val="20"/>
          <w:szCs w:val="20"/>
          <w:highlight w:val="white"/>
          <w:u w:val="single"/>
          <w:vertAlign w:val="baseline"/>
          <w:rtl w:val="0"/>
        </w:rPr>
        <w:t xml:space="preserve">00,00</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che per l’anno 202</w:t>
      </w:r>
      <w:r w:rsidDel="00000000" w:rsidR="00000000" w:rsidRPr="00000000">
        <w:rPr>
          <w:rFonts w:ascii="Calibri" w:cs="Calibri" w:eastAsia="Calibri" w:hAnsi="Calibri"/>
          <w:b w:val="1"/>
          <w:bCs w:val="1"/>
          <w:highlight w:val="white"/>
          <w:rtl w:val="0"/>
        </w:rPr>
        <w:t xml:space="preserve">7</w:t>
      </w: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 prevede di percepire redditi (comprensivi della borsa di studio erogata dalla Fondazione) </w:t>
      </w:r>
      <w:r w:rsidDel="00000000" w:rsidR="00000000" w:rsidRPr="00000000">
        <w:rPr>
          <w:rFonts w:ascii="Calibri" w:cs="Calibri" w:eastAsia="Calibri" w:hAnsi="Calibri"/>
          <w:b w:val="1"/>
          <w:bCs w:val="1"/>
          <w:i w:val="0"/>
          <w:iCs w:val="0"/>
          <w:smallCaps w:val="0"/>
          <w:strike w:val="0"/>
          <w:color w:val="000000"/>
          <w:sz w:val="20"/>
          <w:szCs w:val="20"/>
          <w:highlight w:val="white"/>
          <w:u w:val="single"/>
          <w:vertAlign w:val="baseline"/>
          <w:rtl w:val="0"/>
        </w:rPr>
        <w:t xml:space="preserve">superiori ad € 8.</w:t>
      </w:r>
      <w:r w:rsidDel="00000000" w:rsidR="00000000" w:rsidRPr="00000000">
        <w:rPr>
          <w:rFonts w:ascii="Calibri" w:cs="Calibri" w:eastAsia="Calibri" w:hAnsi="Calibri"/>
          <w:b w:val="1"/>
          <w:bCs w:val="1"/>
          <w:highlight w:val="white"/>
          <w:u w:val="single"/>
          <w:rtl w:val="0"/>
        </w:rPr>
        <w:t xml:space="preserve">5</w:t>
      </w:r>
      <w:r w:rsidDel="00000000" w:rsidR="00000000" w:rsidRPr="00000000">
        <w:rPr>
          <w:rFonts w:ascii="Calibri" w:cs="Calibri" w:eastAsia="Calibri" w:hAnsi="Calibri"/>
          <w:b w:val="1"/>
          <w:bCs w:val="1"/>
          <w:i w:val="0"/>
          <w:iCs w:val="0"/>
          <w:smallCaps w:val="0"/>
          <w:strike w:val="0"/>
          <w:color w:val="000000"/>
          <w:sz w:val="20"/>
          <w:szCs w:val="20"/>
          <w:highlight w:val="white"/>
          <w:u w:val="single"/>
          <w:vertAlign w:val="baseline"/>
          <w:rtl w:val="0"/>
        </w:rPr>
        <w:t xml:space="preserve">00,00</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di non avere mai percepito alcuna borsa di studio dalla Fondazione de Bellat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0" w:right="0" w:hanging="36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di avere già percepito nell’anno __________ una borsa di studio dalla Fondazione de Bellat per i</w:t>
      </w:r>
      <w:r w:rsidDel="00000000" w:rsidR="00000000" w:rsidRPr="00000000">
        <w:rPr>
          <w:rFonts w:ascii="Calibri" w:cs="Calibri" w:eastAsia="Calibri" w:hAnsi="Calibri"/>
          <w:b w:val="1"/>
          <w:bCs w:val="1"/>
          <w:highlight w:val="white"/>
          <w:rtl w:val="0"/>
        </w:rPr>
        <w:t xml:space="preserve">l conseguimento del seguente titolo di studio: ____________________________________________________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40" w:right="0" w:firstLine="0"/>
        <w:jc w:val="both"/>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00" w:right="0" w:hanging="400"/>
        <w:jc w:val="both"/>
        <w:rPr>
          <w:rFonts w:ascii="Calibri" w:cs="Calibri" w:eastAsia="Calibri" w:hAnsi="Calibri"/>
          <w:b w:val="0"/>
          <w:bCs w:val="0"/>
          <w:i w:val="0"/>
          <w:iCs w:val="0"/>
          <w:smallCaps w:val="0"/>
          <w:strike w:val="0"/>
          <w:color w:val="000000"/>
          <w:sz w:val="20"/>
          <w:szCs w:val="20"/>
          <w:highlight w:val="white"/>
          <w:vertAlign w:val="baseline"/>
        </w:rPr>
      </w:pPr>
      <w:r w:rsidDel="00000000" w:rsidR="00000000" w:rsidRPr="00000000">
        <w:rPr>
          <w:rFonts w:ascii="Calibri" w:cs="Calibri" w:eastAsia="Calibri" w:hAnsi="Calibri"/>
          <w:b w:val="1"/>
          <w:bCs w:val="1"/>
          <w:i w:val="0"/>
          <w:iCs w:val="0"/>
          <w:smallCaps w:val="0"/>
          <w:strike w:val="0"/>
          <w:color w:val="000000"/>
          <w:sz w:val="20"/>
          <w:szCs w:val="20"/>
          <w:highlight w:val="white"/>
          <w:u w:val="none"/>
          <w:vertAlign w:val="baseline"/>
          <w:rtl w:val="0"/>
        </w:rPr>
        <w:t xml:space="preserve">Dichiara di essere dipendente della seguente amministrazione pubblica </w:t>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(indicare in maniera precisa la denominazione dell’Ente di appartenenza ed il relativo indirizzo)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      _______________________________________________________________________________________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Il sottoscritto dichiara di aver preso visione del “</w:t>
      </w:r>
      <w:r w:rsidDel="00000000" w:rsidR="00000000" w:rsidRPr="00000000">
        <w:rPr>
          <w:rFonts w:ascii="Calibri" w:cs="Calibri" w:eastAsia="Calibri" w:hAnsi="Calibri"/>
          <w:b w:val="1"/>
          <w:bCs w:val="1"/>
          <w:i w:val="1"/>
          <w:iCs w:val="1"/>
          <w:smallCaps w:val="0"/>
          <w:strike w:val="0"/>
          <w:color w:val="000000"/>
          <w:sz w:val="20"/>
          <w:szCs w:val="20"/>
          <w:highlight w:val="white"/>
          <w:u w:val="none"/>
          <w:vertAlign w:val="baseline"/>
          <w:rtl w:val="0"/>
        </w:rPr>
        <w:t xml:space="preserve">Regolamento per il conferimento di borse di studio da parte della Fondazione Cav. Luciano E Cav. Dott. Agostino De Bellat</w:t>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 approvato dal Consiglio di Amministrazione nella seduta del 1</w:t>
      </w:r>
      <w:r w:rsidDel="00000000" w:rsidR="00000000" w:rsidRPr="00000000">
        <w:rPr>
          <w:rFonts w:ascii="Calibri" w:cs="Calibri" w:eastAsia="Calibri" w:hAnsi="Calibri"/>
          <w:highlight w:val="white"/>
          <w:rtl w:val="0"/>
        </w:rPr>
        <w:t xml:space="preserve">9.12.2023</w:t>
      </w:r>
      <w:r w:rsidDel="00000000" w:rsidR="00000000" w:rsidRPr="00000000">
        <w:rPr>
          <w:rFonts w:ascii="Calibri" w:cs="Calibri" w:eastAsia="Calibri" w:hAnsi="Calibri"/>
          <w:b w:val="0"/>
          <w:bCs w:val="0"/>
          <w:i w:val="0"/>
          <w:iCs w:val="0"/>
          <w:smallCaps w:val="0"/>
          <w:strike w:val="0"/>
          <w:color w:val="000000"/>
          <w:sz w:val="20"/>
          <w:szCs w:val="20"/>
          <w:highlight w:val="white"/>
          <w:u w:val="none"/>
          <w:vertAlign w:val="baseline"/>
          <w:rtl w:val="0"/>
        </w:rPr>
        <w:t xml:space="preserve">, accettandone integralmente le condizioni e le prescrizioni in esso contenute.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Data _________________________</w:t>
        <w:tab/>
        <w:tab/>
        <w:tab/>
        <w:t xml:space="preserve">Firma ____________________________________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color w:val="0000ff"/>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sottoscritto s’impegna altresì a comunicare alla Fondazione ogni eventuale variazione dei dati sopra dichiarati.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center"/>
        <w:rPr>
          <w:rFonts w:ascii="Calibri" w:cs="Calibri" w:eastAsia="Calibri" w:hAnsi="Calibri"/>
          <w:b w:val="0"/>
          <w:bCs w:val="0"/>
          <w:i w:val="0"/>
          <w:iCs w:val="0"/>
          <w:smallCaps w:val="0"/>
          <w:strike w:val="0"/>
          <w:color w:val="0000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ff"/>
          <w:sz w:val="20"/>
          <w:szCs w:val="20"/>
          <w:u w:val="none"/>
          <w:shd w:fill="auto" w:val="clear"/>
          <w:vertAlign w:val="baseline"/>
          <w:rtl w:val="0"/>
        </w:rPr>
        <w:t xml:space="preserve">Trattamento dati personali</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80" w:line="240" w:lineRule="auto"/>
        <w:ind w:left="0" w:right="0" w:firstLine="0"/>
        <w:jc w:val="left"/>
        <w:rPr>
          <w:rFonts w:ascii="Calibri" w:cs="Calibri" w:eastAsia="Calibri" w:hAnsi="Calibri"/>
          <w:b w:val="1"/>
          <w:bCs w:val="1"/>
          <w:i w:val="1"/>
          <w:iCs w:val="1"/>
          <w:color w:val="5b5b5b"/>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80" w:line="240" w:lineRule="auto"/>
        <w:ind w:left="0" w:right="0" w:firstLine="0"/>
        <w:jc w:val="left"/>
        <w:rPr>
          <w:rFonts w:ascii="Calibri" w:cs="Calibri" w:eastAsia="Calibri" w:hAnsi="Calibri"/>
          <w:b w:val="0"/>
          <w:bCs w:val="0"/>
          <w:i w:val="0"/>
          <w:iCs w:val="0"/>
          <w:smallCaps w:val="0"/>
          <w:strike w:val="0"/>
          <w:color w:val="0000ff"/>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ff"/>
          <w:sz w:val="20"/>
          <w:szCs w:val="20"/>
          <w:u w:val="none"/>
          <w:shd w:fill="auto" w:val="clear"/>
          <w:vertAlign w:val="baseline"/>
          <w:rtl w:val="0"/>
        </w:rPr>
        <w:t xml:space="preserve">Informativa sulla tutela dei dati personali ai sensi e per gli effetti di cui all’art. 13 del D. Lgs. n. 196/2003 ed ai sensi degli art. 12 e 13 del Regolamento (UE) 2016/679 del Parlamento Europeo e del Consiglio del 27 aprile 2016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8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Fondazione Cav. Luciano e Cav. Dott. Agostino de Bellat La informa in merito al trattamento dei Suoi dati personali finalizzato a consentirLe l’accesso al conseguimento della borsa di studio di cui alla Sua domanda ed alla verifica dei requisiti richiesti.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8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74" w:before="74"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Titolare del trattamento</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titolare del trattamento dei dati da Lei forniti è la Fondazione Cav. Luciano e Cav. Dott. Agostino de Bellat – Via E. Mach 1 - c/o Fondazione Edmund Mach – 380</w:t>
      </w:r>
      <w:r w:rsidDel="00000000" w:rsidR="00000000" w:rsidRPr="00000000">
        <w:rPr>
          <w:rFonts w:ascii="Calibri" w:cs="Calibri" w:eastAsia="Calibri" w:hAnsi="Calibri"/>
          <w:rtl w:val="0"/>
        </w:rPr>
        <w:t xml:space="preserve">98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San Michele all’Adige (TN) Email: fondazione.debellat@gmail.com</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74" w:before="74"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Finalità del trattamento</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personali da Lei forniti sono trattati con modalità cartacee ed informatiche e sono necessari per consentirLe l’accesso al conseguimento della borsa di studio di cui alla Sua domanda ed alla verifica dei requisiti richiesti, nonché per l’invio delle comunicazioni attraverso il Servizio postale, la posta elettronica o il cellulare, nonché per l’esecuzione dell’eventuale pagamento; il mancato conferimento dei suoi dati e la mancata autorizzazione al loro trattamento non consentono l’erogazione della borsa di studio in parola.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Il trattamento viene effettuato in conformità alle norme che favoriscono la semplificazione dell’interazione con il cittadino e la riduzione dei costi.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dati saranno trattati esclusivamente dal personale della Fondazione Cav. Luciano e Cav. Dott. Agostino de Bellat e dello studio di contabilità TMA – Via Hippoliti 11 a Borgo Valsugana, che segue la contabilità della Fondazione. Al di fuori di queste ipotesi, i dati non saranno comunicati a terzi né diffusi, se non nei casi specificamente previsti dal diritto nazionale o dell'Unione europea.</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74" w:before="74"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Periodo di conservazione dei dati</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suoi dati vengono conservati fino a quando non ricorrerà al diritto di cancellazione degli stessi di cui al punto successivo.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74" w:before="74" w:line="240" w:lineRule="auto"/>
        <w:ind w:left="284" w:right="0" w:hanging="284"/>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Accesso rettifica o cancellazione dei dati - Reclamo</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sensi dell’articolo 13, comma 2, lettera b) del Regolamento UE 2016/679, Lei ha il diritto di chiedere al titolare del trattamento l’accesso, la rettifica o la cancellazione dei suoi dati.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74" w:before="74"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sensi dell’articolo 13, comma 2, lettera d) del Regolamento UE 2016/679, ricorrendone i presupposti, Lei ha il diritto di proporre reclamo al Garante, quale autorità di controllo, secondo le procedure previste.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Ai sensi della suddetta normativa relativa al trattamento dei dati, il sottoscritto conferisce espressamente il consenso al trattamento dei propri dati personali, anche ai fini della verifica della veridicità delle dichiarazioni rese presso i competenti Istituti scolastici ed universitari.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Data _________________________</w:t>
        <w:tab/>
        <w:tab/>
        <w:tab/>
        <w:t xml:space="preserve">Firma ____________________________________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highlight w:val="yellow"/>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highlight w:val="yellow"/>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highlight w:val="yellow"/>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highlight w:val="yellow"/>
          <w:u w:val="none"/>
          <w:vertAlign w:val="baseline"/>
          <w:rtl w:val="0"/>
        </w:rPr>
        <w:t xml:space="preserve">Allegati obbligatori alla domanda: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copia della documentazione comprovante il conseguimento del titolo di studio con data di conseguimento e votazione ottenuta;</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documento d’identità del richiedente, in corso di validità.</w:t>
      </w:r>
    </w:p>
    <w:sectPr>
      <w:headerReference r:id="rId11" w:type="default"/>
      <w:footerReference r:id="rId12" w:type="default"/>
      <w:pgSz w:h="16838" w:w="11906" w:orient="portrait"/>
      <w:pgMar w:bottom="1134" w:top="1134" w:left="1134" w:right="1134" w:header="720" w:footer="2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alibri"/>
  <w:font w:name="Times New Roman"/>
  <w:font w:name="Courier New"/>
  <w:font w:name="Bookman Old Styl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color="800000" w:space="1" w:sz="4" w:val="single"/>
        <w:left w:space="0" w:sz="0" w:val="nil"/>
        <w:bottom w:space="0" w:sz="0" w:val="nil"/>
        <w:right w:space="0" w:sz="0" w:val="nil"/>
        <w:between w:space="0" w:sz="0" w:val="nil"/>
      </w:pBdr>
      <w:shd w:fill="auto" w:val="clear"/>
      <w:tabs>
        <w:tab w:val="center" w:leader="none" w:pos="4819"/>
        <w:tab w:val="right" w:leader="none" w:pos="9638"/>
        <w:tab w:val="left" w:leader="none" w:pos="3210"/>
      </w:tabs>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9a3300"/>
        <w:sz w:val="16"/>
        <w:szCs w:val="16"/>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ab/>
      <w:tab/>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9a3300"/>
        <w:sz w:val="16"/>
        <w:szCs w:val="16"/>
        <w:u w:val="none"/>
        <w:shd w:fill="auto" w:val="clear"/>
        <w:vertAlign w:val="baseline"/>
        <w:rtl w:val="0"/>
      </w:rPr>
      <w:t xml:space="preserve">Fondazione cav. Luciano e cav. dott. Agostino de Bellat</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Sede sociale presso Fondazione E. Mach Via E. Mach, nr. 1 – 38098 S. Michele all’Adige (TN)</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Codice Fiscale 80014020228 – P IVA 00391910221</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Cell. Segreteria 334/7688933</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sito web: www.fondazionedebellat.org</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ff"/>
        <w:sz w:val="16"/>
        <w:szCs w:val="1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E-mail Segreteria: </w:t>
    </w:r>
    <w:r w:rsidDel="00000000" w:rsidR="00000000" w:rsidRPr="00000000">
      <w:rPr>
        <w:rFonts w:ascii="Bookman Old Style" w:cs="Bookman Old Style" w:eastAsia="Bookman Old Style" w:hAnsi="Bookman Old Style"/>
        <w:b w:val="1"/>
        <w:bCs w:val="1"/>
        <w:i w:val="0"/>
        <w:iCs w:val="0"/>
        <w:smallCaps w:val="0"/>
        <w:strike w:val="0"/>
        <w:color w:val="0000ff"/>
        <w:sz w:val="16"/>
        <w:szCs w:val="16"/>
        <w:u w:val="none"/>
        <w:shd w:fill="auto" w:val="clear"/>
        <w:vertAlign w:val="baseline"/>
        <w:rtl w:val="0"/>
      </w:rPr>
      <w:t xml:space="preserve">fondazione.debellat@gmail.com</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16"/>
        <w:szCs w:val="16"/>
        <w:u w:val="none"/>
        <w:shd w:fill="auto" w:val="clear"/>
        <w:vertAlign w:val="baseline"/>
        <w:rtl w:val="0"/>
      </w:rPr>
      <w:t xml:space="preserve">PEC:</w:t>
    </w:r>
    <w:r w:rsidDel="00000000" w:rsidR="00000000" w:rsidRPr="00000000">
      <w:rPr>
        <w:rFonts w:ascii="Bookman Old Style" w:cs="Bookman Old Style" w:eastAsia="Bookman Old Style" w:hAnsi="Bookman Old Style"/>
        <w:b w:val="1"/>
        <w:bCs w:val="1"/>
        <w:i w:val="0"/>
        <w:iCs w:val="0"/>
        <w:smallCaps w:val="0"/>
        <w:strike w:val="0"/>
        <w:color w:val="0000ff"/>
        <w:sz w:val="16"/>
        <w:szCs w:val="16"/>
        <w:u w:val="none"/>
        <w:shd w:fill="auto" w:val="clear"/>
        <w:vertAlign w:val="baseline"/>
        <w:rtl w:val="0"/>
      </w:rPr>
      <w:t xml:space="preserve"> debellat@pec.it</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2238375</wp:posOffset>
          </wp:positionH>
          <wp:positionV relativeFrom="paragraph">
            <wp:posOffset>-457196</wp:posOffset>
          </wp:positionV>
          <wp:extent cx="1809115" cy="180911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9115" cy="18091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b w:val="0"/>
        <w:bCs w:val="0"/>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bCs w:val="0"/>
        <w:i w:val="0"/>
        <w:iCs w:val="0"/>
        <w:color w:val="000000"/>
        <w:sz w:val="12"/>
        <w:szCs w:val="12"/>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4"/>
      <w:numFmt w:val="bullet"/>
      <w:lvlText w:val="❑"/>
      <w:lvlJc w:val="left"/>
      <w:pPr>
        <w:ind w:left="360" w:hanging="360"/>
      </w:pPr>
      <w:rPr>
        <w:rFonts w:ascii="Noto Sans Symbols" w:cs="Noto Sans Symbols" w:eastAsia="Noto Sans Symbols" w:hAnsi="Noto Sans Symbols"/>
        <w:b w:val="0"/>
        <w:bCs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estor.it/atenei/lm073.htm" TargetMode="External"/><Relationship Id="rId12" Type="http://schemas.openxmlformats.org/officeDocument/2006/relationships/footer" Target="footer1.xml"/><Relationship Id="rId9" Type="http://schemas.openxmlformats.org/officeDocument/2006/relationships/hyperlink" Target="http://www.cestor.it/atenei/lm073.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estor.it/atenei/lm069.htm" TargetMode="External"/><Relationship Id="rId8" Type="http://schemas.openxmlformats.org/officeDocument/2006/relationships/hyperlink" Target="http://www.cestor.it/atenei/lm070.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E+lWVeocPPvqlVbDjWjuXTInA==">CgMxLjAyDmguemFwajducGJuaDd1OAByITFIaWZYaFctUG4tS3F1eXBGb3BqZE9zclpOVEljNmZFNw==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